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1B6C5" w14:textId="26668548" w:rsidR="00FF2355" w:rsidRPr="00FF2355" w:rsidRDefault="00FF2355" w:rsidP="002A01B7">
      <w:pPr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FF2355">
        <w:rPr>
          <w:rFonts w:ascii="Calibri" w:hAnsi="Calibri" w:cs="Calibri"/>
          <w:b/>
          <w:bCs/>
        </w:rPr>
        <w:t>GOVERNO DO ESTADO DE SÃO PAULO</w:t>
      </w:r>
    </w:p>
    <w:p w14:paraId="5F1D8BF1" w14:textId="77777777" w:rsidR="00FF2355" w:rsidRPr="00FF2355" w:rsidRDefault="00FF2355" w:rsidP="00FF2355">
      <w:pPr>
        <w:jc w:val="center"/>
        <w:rPr>
          <w:rFonts w:ascii="Calibri" w:hAnsi="Calibri" w:cs="Calibri"/>
          <w:b/>
          <w:bCs/>
        </w:rPr>
      </w:pPr>
      <w:r w:rsidRPr="00FF2355">
        <w:rPr>
          <w:rFonts w:ascii="Calibri" w:hAnsi="Calibri" w:cs="Calibri"/>
          <w:b/>
          <w:bCs/>
        </w:rPr>
        <w:t>SECRETARIA DE CIÊNCIA, TECNOLOGIA E INOVAÇÃO</w:t>
      </w:r>
    </w:p>
    <w:p w14:paraId="0B8E775E" w14:textId="77777777" w:rsidR="00FF2355" w:rsidRPr="00FF2355" w:rsidRDefault="00FF2355" w:rsidP="00FF2355">
      <w:pPr>
        <w:jc w:val="center"/>
        <w:rPr>
          <w:rFonts w:ascii="Calibri" w:hAnsi="Calibri" w:cs="Calibri"/>
          <w:b/>
          <w:bCs/>
        </w:rPr>
      </w:pPr>
      <w:r w:rsidRPr="00FF2355">
        <w:rPr>
          <w:rFonts w:ascii="Calibri" w:hAnsi="Calibri" w:cs="Calibri"/>
          <w:b/>
          <w:bCs/>
        </w:rPr>
        <w:t>CENTRO ESTADUAL DE EDUCAÇÃO TECNOLÓGICA PAULA SOUZA</w:t>
      </w:r>
    </w:p>
    <w:p w14:paraId="73860A51" w14:textId="77777777" w:rsidR="00FF2355" w:rsidRPr="00FF2355" w:rsidRDefault="00FF2355" w:rsidP="00FF2355">
      <w:pPr>
        <w:jc w:val="center"/>
        <w:rPr>
          <w:rFonts w:ascii="Calibri" w:hAnsi="Calibri" w:cs="Calibri"/>
          <w:b/>
          <w:bCs/>
        </w:rPr>
      </w:pPr>
      <w:r w:rsidRPr="00FF2355">
        <w:rPr>
          <w:rFonts w:ascii="Calibri" w:hAnsi="Calibri" w:cs="Calibri"/>
          <w:b/>
          <w:bCs/>
        </w:rPr>
        <w:t>FACULDADE DE TECNOLOGIA DE SÃO PAULO – SÃO PAULO</w:t>
      </w:r>
    </w:p>
    <w:p w14:paraId="0C1B7A30" w14:textId="7846B5F7" w:rsidR="00157B61" w:rsidRDefault="00FF2355" w:rsidP="00FF2355">
      <w:pPr>
        <w:jc w:val="center"/>
        <w:rPr>
          <w:b/>
          <w:bCs/>
        </w:rPr>
      </w:pPr>
      <w:r w:rsidRPr="00FF2355">
        <w:rPr>
          <w:rFonts w:ascii="Calibri" w:hAnsi="Calibri" w:cs="Calibri"/>
          <w:b/>
          <w:bCs/>
        </w:rPr>
        <w:t>CONCURSO PÚBLICO PARA PROFESSOR DE ENSINO SUPERIOR, EDITAL Nº 002/09/2026 – PROCESSO Nº 136.00015610/2026–38</w:t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 w:rsidR="002349AC">
        <w:br/>
      </w:r>
      <w:r w:rsidR="002349AC"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Pr="002A01B7" w:rsidRDefault="0085185B" w:rsidP="00815DC0">
      <w:pPr>
        <w:rPr>
          <w:b/>
          <w:bCs/>
        </w:rPr>
      </w:pPr>
    </w:p>
    <w:p w14:paraId="18FA80F8" w14:textId="03E3C0A3" w:rsidR="0085185B" w:rsidRDefault="0085185B" w:rsidP="0085185B">
      <w:pPr>
        <w:jc w:val="both"/>
      </w:pPr>
      <w:r w:rsidRPr="002A01B7">
        <w:t xml:space="preserve">A Comissão Especial de Concurso Público da </w:t>
      </w:r>
      <w:r w:rsidR="00FF2355" w:rsidRPr="002A01B7">
        <w:t>FACULDADE DE TECNOLOGIA DE SÃO PAULO</w:t>
      </w:r>
      <w:r w:rsidRPr="002A01B7">
        <w:t xml:space="preserve"> </w:t>
      </w:r>
      <w:r>
        <w:t>COMUNICA ao(s) candidato(s) abaixo relacionado(s) o resultado da</w:t>
      </w:r>
      <w:r w:rsidR="00420209">
        <w:t>s</w:t>
      </w:r>
      <w:r>
        <w:t xml:space="preserve"> solicitaç</w:t>
      </w:r>
      <w:r w:rsidR="00420209">
        <w:t>ões</w:t>
      </w:r>
      <w:r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40C75C1A" w:rsidR="007918EE" w:rsidRDefault="002A01B7" w:rsidP="005254B6">
            <w:r>
              <w:t>ARTHUR COSTA BALDIN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1471B184" w:rsidR="007918EE" w:rsidRDefault="002A01B7" w:rsidP="00CF555E">
            <w:r>
              <w:t>Não atendeu o Capítulo V.1, item 1.1, alínea “b” do edital de abertura</w:t>
            </w:r>
          </w:p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lastRenderedPageBreak/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6C473C2F" w14:textId="5AF86F3E" w:rsidR="009D4BC7" w:rsidRPr="0024134E" w:rsidRDefault="009D4BC7" w:rsidP="009D4BC7">
      <w:pPr>
        <w:jc w:val="both"/>
        <w:rPr>
          <w:b/>
          <w:bCs/>
          <w:u w:val="single"/>
        </w:rPr>
      </w:pPr>
      <w:r w:rsidRPr="0024134E">
        <w:rPr>
          <w:b/>
          <w:bCs/>
          <w:u w:val="single"/>
        </w:rPr>
        <w:t>ISENÇÃO DA TAXA DE INSCRIÇÃO</w:t>
      </w:r>
    </w:p>
    <w:p w14:paraId="03DCCD77" w14:textId="5D947EC0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V </w:t>
      </w:r>
      <w:r w:rsidR="00DA494B">
        <w:t>–</w:t>
      </w:r>
      <w:r>
        <w:t xml:space="preserve"> DAS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C58FAF3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V </w:t>
      </w:r>
      <w:r w:rsidR="0092242D">
        <w:t>–</w:t>
      </w:r>
      <w:r>
        <w:t xml:space="preserve"> DAS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6C11DD0A" w:rsidR="0081511C" w:rsidRPr="00FE360D" w:rsidRDefault="0081511C" w:rsidP="0081511C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isenção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314129C2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6DDD8272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65E22F65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089827E2" w14:textId="77777777" w:rsidTr="007918EE">
        <w:tc>
          <w:tcPr>
            <w:tcW w:w="3166" w:type="pct"/>
            <w:vAlign w:val="center"/>
          </w:tcPr>
          <w:p w14:paraId="0D1DEC64" w14:textId="4C9E1CB1" w:rsidR="007918EE" w:rsidRDefault="00FF2355" w:rsidP="005254B6">
            <w:r>
              <w:t>JEFFERSON LUIZ BALBINO LOURENÇO DA SILVA</w:t>
            </w:r>
          </w:p>
        </w:tc>
        <w:tc>
          <w:tcPr>
            <w:tcW w:w="1834" w:type="pct"/>
            <w:vAlign w:val="center"/>
          </w:tcPr>
          <w:p w14:paraId="50027039" w14:textId="77777777" w:rsidR="007918EE" w:rsidRDefault="007918EE" w:rsidP="005254B6">
            <w:r>
              <w:t>Requerimento Deferido</w:t>
            </w:r>
          </w:p>
        </w:tc>
      </w:tr>
    </w:tbl>
    <w:p w14:paraId="2480BA2A" w14:textId="77777777" w:rsidR="00A373F1" w:rsidRDefault="00A373F1" w:rsidP="00A373F1">
      <w:pPr>
        <w:jc w:val="both"/>
      </w:pPr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5EF6A" w14:textId="77777777" w:rsidR="00DF303E" w:rsidRDefault="00DF303E" w:rsidP="00227B92">
      <w:pPr>
        <w:spacing w:after="0" w:line="240" w:lineRule="auto"/>
      </w:pPr>
      <w:r>
        <w:separator/>
      </w:r>
    </w:p>
  </w:endnote>
  <w:endnote w:type="continuationSeparator" w:id="0">
    <w:p w14:paraId="3D6AC4E8" w14:textId="77777777" w:rsidR="00DF303E" w:rsidRDefault="00DF303E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59EB2" w14:textId="77777777" w:rsidR="00DF303E" w:rsidRDefault="00DF303E" w:rsidP="00227B92">
      <w:pPr>
        <w:spacing w:after="0" w:line="240" w:lineRule="auto"/>
      </w:pPr>
      <w:r>
        <w:separator/>
      </w:r>
    </w:p>
  </w:footnote>
  <w:footnote w:type="continuationSeparator" w:id="0">
    <w:p w14:paraId="3FFA682C" w14:textId="77777777" w:rsidR="00DF303E" w:rsidRDefault="00DF303E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A01B7"/>
    <w:rsid w:val="002E00C9"/>
    <w:rsid w:val="003345E3"/>
    <w:rsid w:val="00343501"/>
    <w:rsid w:val="003510E0"/>
    <w:rsid w:val="00356178"/>
    <w:rsid w:val="00390DE3"/>
    <w:rsid w:val="003C4198"/>
    <w:rsid w:val="003C50FC"/>
    <w:rsid w:val="00403FB0"/>
    <w:rsid w:val="00420209"/>
    <w:rsid w:val="00433BC6"/>
    <w:rsid w:val="00446A9A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60E1D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03E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  <w:style w:type="paragraph" w:styleId="Textodebalo">
    <w:name w:val="Balloon Text"/>
    <w:basedOn w:val="Normal"/>
    <w:link w:val="TextodebaloChar"/>
    <w:uiPriority w:val="99"/>
    <w:semiHidden/>
    <w:unhideWhenUsed/>
    <w:rsid w:val="002A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AB4B-3914-492E-8EBD-6518BE67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cp:lastPrinted>2026-03-27T13:20:00Z</cp:lastPrinted>
  <dcterms:created xsi:type="dcterms:W3CDTF">2026-03-27T13:20:00Z</dcterms:created>
  <dcterms:modified xsi:type="dcterms:W3CDTF">2026-03-27T13:20:00Z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