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5BB0D54E" w14:textId="77777777" w:rsidR="00464A30" w:rsidRPr="00464A30" w:rsidRDefault="00464A30" w:rsidP="00464A30">
      <w:pPr>
        <w:jc w:val="center"/>
        <w:rPr>
          <w:rFonts w:ascii="Calibri" w:hAnsi="Calibri" w:cs="Calibri"/>
          <w:b/>
          <w:bCs/>
        </w:rPr>
      </w:pPr>
      <w:r w:rsidRPr="00464A30">
        <w:rPr>
          <w:rFonts w:ascii="Calibri" w:hAnsi="Calibri" w:cs="Calibri"/>
          <w:b/>
          <w:bCs/>
        </w:rPr>
        <w:t>GOVERNO DO ESTADO DE SÃO PAULO</w:t>
      </w:r>
    </w:p>
    <w:p w14:paraId="29F3FE35" w14:textId="77777777" w:rsidR="00464A30" w:rsidRPr="00464A30" w:rsidRDefault="00464A30" w:rsidP="00464A30">
      <w:pPr>
        <w:jc w:val="center"/>
        <w:rPr>
          <w:rFonts w:ascii="Calibri" w:hAnsi="Calibri" w:cs="Calibri"/>
          <w:b/>
          <w:bCs/>
        </w:rPr>
      </w:pPr>
      <w:r w:rsidRPr="00464A30">
        <w:rPr>
          <w:rFonts w:ascii="Calibri" w:hAnsi="Calibri" w:cs="Calibri"/>
          <w:b/>
          <w:bCs/>
        </w:rPr>
        <w:t>SECRETARIA DE CIÊNCIA, TECNOLOGIA E INOVAÇÃO</w:t>
      </w:r>
    </w:p>
    <w:p w14:paraId="106C0E2D" w14:textId="77777777" w:rsidR="00464A30" w:rsidRPr="00464A30" w:rsidRDefault="00464A30" w:rsidP="00464A30">
      <w:pPr>
        <w:jc w:val="center"/>
        <w:rPr>
          <w:rFonts w:ascii="Calibri" w:hAnsi="Calibri" w:cs="Calibri"/>
          <w:b/>
          <w:bCs/>
        </w:rPr>
      </w:pPr>
      <w:r w:rsidRPr="00464A30">
        <w:rPr>
          <w:rFonts w:ascii="Calibri" w:hAnsi="Calibri" w:cs="Calibri"/>
          <w:b/>
          <w:bCs/>
        </w:rPr>
        <w:t>CENTRO ESTADUAL DE EDUCAÇÃO TECNOLÓGICA PAULA SOUZA</w:t>
      </w:r>
    </w:p>
    <w:p w14:paraId="1C687C70" w14:textId="77777777" w:rsidR="00464A30" w:rsidRPr="00464A30" w:rsidRDefault="00464A30" w:rsidP="00464A30">
      <w:pPr>
        <w:jc w:val="center"/>
        <w:rPr>
          <w:rFonts w:ascii="Calibri" w:hAnsi="Calibri" w:cs="Calibri"/>
          <w:b/>
          <w:bCs/>
        </w:rPr>
      </w:pPr>
      <w:r w:rsidRPr="00464A30">
        <w:rPr>
          <w:rFonts w:ascii="Calibri" w:hAnsi="Calibri" w:cs="Calibri"/>
          <w:b/>
          <w:bCs/>
        </w:rPr>
        <w:t>FACULDADE DE TECNOLOGIA DE SÃO PAULO – SÃO PAULO</w:t>
      </w:r>
    </w:p>
    <w:p w14:paraId="1CB416BF" w14:textId="43D95775" w:rsidR="00464A30" w:rsidRDefault="00464A30" w:rsidP="00464A30">
      <w:pPr>
        <w:jc w:val="center"/>
        <w:rPr>
          <w:rFonts w:ascii="Calibri" w:hAnsi="Calibri" w:cs="Calibri"/>
          <w:b/>
          <w:bCs/>
        </w:rPr>
      </w:pPr>
      <w:r w:rsidRPr="00464A30">
        <w:rPr>
          <w:rFonts w:ascii="Calibri" w:hAnsi="Calibri" w:cs="Calibri"/>
          <w:b/>
          <w:bCs/>
        </w:rPr>
        <w:t xml:space="preserve"> CONCURSO PÚBLICO PARA PROFESSOR DE ENSINO SUPERIOR, EDITAL Nº 002/15/2026 – PROCESSO Nº 136.00015583/2026–01</w:t>
      </w:r>
    </w:p>
    <w:p w14:paraId="0C1B7A30" w14:textId="6FEE1BF9" w:rsidR="00157B61" w:rsidRDefault="002349AC" w:rsidP="00464A30">
      <w:pPr>
        <w:jc w:val="center"/>
        <w:rPr>
          <w:b/>
          <w:bCs/>
        </w:rPr>
      </w:pPr>
      <w:r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>
        <w:br/>
      </w:r>
      <w:r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03DA539F" w:rsidR="0085185B" w:rsidRDefault="0085185B" w:rsidP="0085185B">
      <w:pPr>
        <w:jc w:val="both"/>
      </w:pPr>
      <w:r>
        <w:t xml:space="preserve">A Comissão Especial de Concurso Público </w:t>
      </w:r>
      <w:bookmarkStart w:id="0" w:name="_GoBack"/>
      <w:r w:rsidRPr="00DE253F">
        <w:t xml:space="preserve">da </w:t>
      </w:r>
      <w:r w:rsidR="00DE253F" w:rsidRPr="00DE253F">
        <w:t>FACULDADE DE TECNOLOGIA DE SÃO PAULO</w:t>
      </w:r>
      <w:r w:rsidRPr="00DE253F">
        <w:t xml:space="preserve"> </w:t>
      </w:r>
      <w:bookmarkEnd w:id="0"/>
      <w:r>
        <w:t>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22F41FAF" w:rsidR="007918EE" w:rsidRDefault="00DE253F" w:rsidP="005254B6">
            <w:r>
              <w:t>JULIO CESAR DE OLIVEIRA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7D0C9369" w:rsidR="007918EE" w:rsidRDefault="00DE253F" w:rsidP="00CF555E">
            <w:r>
              <w:t>Não atendeu o Capítulo V.1, item 1.2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lastRenderedPageBreak/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53B7998B" w:rsidR="007918EE" w:rsidRDefault="00DE253F" w:rsidP="005254B6">
            <w:r>
              <w:t>CRISTIANO TAVARES MALHEIRO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  <w:tr w:rsidR="007918EE" w14:paraId="7A5A7631" w14:textId="77777777" w:rsidTr="007918EE">
        <w:tc>
          <w:tcPr>
            <w:tcW w:w="3166" w:type="pct"/>
            <w:vAlign w:val="center"/>
          </w:tcPr>
          <w:p w14:paraId="0FD2C297" w14:textId="3EE9107F" w:rsidR="007918EE" w:rsidRDefault="00DE253F" w:rsidP="00A96A27">
            <w:r>
              <w:t>CLAUDIO SANTOS CIUMAR</w:t>
            </w:r>
          </w:p>
        </w:tc>
        <w:tc>
          <w:tcPr>
            <w:tcW w:w="1834" w:type="pct"/>
            <w:vAlign w:val="center"/>
          </w:tcPr>
          <w:p w14:paraId="237FD6A6" w14:textId="799C77A8" w:rsidR="007918EE" w:rsidRDefault="007918EE" w:rsidP="00A96A27">
            <w:r>
              <w:t>Requerimento Deferido</w:t>
            </w:r>
          </w:p>
        </w:tc>
      </w:tr>
    </w:tbl>
    <w:p w14:paraId="3561F995" w14:textId="77777777" w:rsidR="0081511C" w:rsidRDefault="0081511C" w:rsidP="0081511C">
      <w:pPr>
        <w:jc w:val="both"/>
      </w:pPr>
    </w:p>
    <w:sectPr w:rsidR="00815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3FAE6" w14:textId="77777777" w:rsidR="002A0CB1" w:rsidRDefault="002A0CB1" w:rsidP="00227B92">
      <w:pPr>
        <w:spacing w:after="0" w:line="240" w:lineRule="auto"/>
      </w:pPr>
      <w:r>
        <w:separator/>
      </w:r>
    </w:p>
  </w:endnote>
  <w:endnote w:type="continuationSeparator" w:id="0">
    <w:p w14:paraId="0E5E5D9A" w14:textId="77777777" w:rsidR="002A0CB1" w:rsidRDefault="002A0CB1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B61BE" w14:textId="77777777" w:rsidR="002A0CB1" w:rsidRDefault="002A0CB1" w:rsidP="00227B92">
      <w:pPr>
        <w:spacing w:after="0" w:line="240" w:lineRule="auto"/>
      </w:pPr>
      <w:r>
        <w:separator/>
      </w:r>
    </w:p>
  </w:footnote>
  <w:footnote w:type="continuationSeparator" w:id="0">
    <w:p w14:paraId="78D6454C" w14:textId="77777777" w:rsidR="002A0CB1" w:rsidRDefault="002A0CB1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A0CB1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64A30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E253F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3FDF-7EE1-4E36-8C9D-AC8D9507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2026-03-26T18:11:00Z</dcterms:created>
  <dcterms:modified xsi:type="dcterms:W3CDTF">2026-03-26T18:11:00Z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